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10D" w:rsidRDefault="004F310D" w:rsidP="004F310D">
      <w:pPr>
        <w:pStyle w:val="1"/>
        <w:shd w:val="clear" w:color="auto" w:fill="FFFFFF"/>
        <w:spacing w:before="0" w:after="0" w:line="288" w:lineRule="atLeast"/>
        <w:rPr>
          <w:rFonts w:ascii="Arial" w:hAnsi="Arial" w:cs="Arial"/>
          <w:color w:val="666666"/>
          <w:sz w:val="32"/>
          <w:szCs w:val="32"/>
        </w:rPr>
      </w:pPr>
      <w:r>
        <w:rPr>
          <w:rFonts w:ascii="Arial" w:hAnsi="Arial" w:cs="Arial"/>
          <w:color w:val="666666"/>
          <w:sz w:val="32"/>
          <w:szCs w:val="32"/>
        </w:rPr>
        <w:t>灵活性提到最高程度</w:t>
      </w:r>
      <w:r>
        <w:rPr>
          <w:rFonts w:ascii="Arial" w:hAnsi="Arial" w:cs="Arial"/>
          <w:color w:val="666666"/>
          <w:sz w:val="32"/>
          <w:szCs w:val="32"/>
        </w:rPr>
        <w:t xml:space="preserve"> </w:t>
      </w:r>
      <w:r>
        <w:rPr>
          <w:rFonts w:ascii="Arial" w:hAnsi="Arial" w:cs="Arial"/>
          <w:color w:val="666666"/>
          <w:sz w:val="32"/>
          <w:szCs w:val="32"/>
        </w:rPr>
        <w:t>根据需要增加和减少资源</w:t>
      </w:r>
    </w:p>
    <w:p w:rsidR="004F310D" w:rsidRDefault="004F310D" w:rsidP="004F310D">
      <w:pPr>
        <w:pStyle w:val="a3"/>
        <w:shd w:val="clear" w:color="auto" w:fill="FFFFFF"/>
        <w:spacing w:before="216" w:beforeAutospacing="0" w:after="0" w:afterAutospacing="0" w:line="282" w:lineRule="atLeast"/>
        <w:rPr>
          <w:rFonts w:ascii="Arial" w:hAnsi="Arial" w:cs="Arial"/>
          <w:color w:val="333333"/>
          <w:sz w:val="20"/>
          <w:szCs w:val="20"/>
        </w:rPr>
      </w:pPr>
      <w:r>
        <w:rPr>
          <w:rFonts w:ascii="Arial" w:hAnsi="Arial" w:cs="Arial"/>
          <w:color w:val="333333"/>
          <w:sz w:val="20"/>
          <w:szCs w:val="20"/>
        </w:rPr>
        <w:t xml:space="preserve">IT </w:t>
      </w:r>
      <w:r>
        <w:rPr>
          <w:rFonts w:ascii="Arial" w:hAnsi="Arial" w:cs="Arial"/>
          <w:color w:val="333333"/>
          <w:sz w:val="20"/>
          <w:szCs w:val="20"/>
        </w:rPr>
        <w:t>部门很难提前规划他们的服务器和存储资源，因此多数公司购买的往往多于他们认为真正需要的。</w:t>
      </w:r>
      <w:r>
        <w:rPr>
          <w:rFonts w:ascii="Arial" w:hAnsi="Arial" w:cs="Arial"/>
          <w:color w:val="333333"/>
          <w:sz w:val="20"/>
          <w:szCs w:val="20"/>
        </w:rPr>
        <w:t xml:space="preserve"> </w:t>
      </w:r>
      <w:r>
        <w:rPr>
          <w:rFonts w:ascii="Arial" w:hAnsi="Arial" w:cs="Arial"/>
          <w:color w:val="333333"/>
          <w:sz w:val="20"/>
          <w:szCs w:val="20"/>
        </w:rPr>
        <w:t>这意味着，一些处理能力和磁盘空间未被使用。</w:t>
      </w:r>
      <w:r>
        <w:rPr>
          <w:rFonts w:ascii="Arial" w:hAnsi="Arial" w:cs="Arial"/>
          <w:color w:val="333333"/>
          <w:sz w:val="20"/>
          <w:szCs w:val="20"/>
        </w:rPr>
        <w:t xml:space="preserve"> </w:t>
      </w:r>
      <w:r>
        <w:rPr>
          <w:rFonts w:ascii="Arial" w:hAnsi="Arial" w:cs="Arial"/>
          <w:color w:val="333333"/>
          <w:sz w:val="20"/>
          <w:szCs w:val="20"/>
        </w:rPr>
        <w:t>除此之外，一些公司必须计划周期性高峰和低谷，例如在会计业、制造业和零售业。</w:t>
      </w:r>
      <w:r>
        <w:rPr>
          <w:rFonts w:ascii="Arial" w:hAnsi="Arial" w:cs="Arial"/>
          <w:color w:val="333333"/>
          <w:sz w:val="20"/>
          <w:szCs w:val="20"/>
        </w:rPr>
        <w:t xml:space="preserve"> </w:t>
      </w:r>
      <w:r>
        <w:rPr>
          <w:rFonts w:ascii="Arial" w:hAnsi="Arial" w:cs="Arial"/>
          <w:color w:val="333333"/>
          <w:sz w:val="20"/>
          <w:szCs w:val="20"/>
        </w:rPr>
        <w:t>无论您要规划数据存档、业务连续性还是灾难恢复，利用私有云或公共云可能都会有所裨益。</w:t>
      </w:r>
      <w:r>
        <w:rPr>
          <w:rFonts w:ascii="Arial" w:hAnsi="Arial" w:cs="Arial"/>
          <w:color w:val="333333"/>
          <w:sz w:val="20"/>
          <w:szCs w:val="20"/>
        </w:rPr>
        <w:t xml:space="preserve"> MSP </w:t>
      </w:r>
      <w:r>
        <w:rPr>
          <w:rFonts w:ascii="Arial" w:hAnsi="Arial" w:cs="Arial"/>
          <w:color w:val="333333"/>
          <w:sz w:val="20"/>
          <w:szCs w:val="20"/>
        </w:rPr>
        <w:t>和公共云提供商（如</w:t>
      </w:r>
      <w:r>
        <w:rPr>
          <w:rFonts w:ascii="Arial" w:hAnsi="Arial" w:cs="Arial"/>
          <w:color w:val="333333"/>
          <w:sz w:val="20"/>
          <w:szCs w:val="20"/>
        </w:rPr>
        <w:t xml:space="preserve"> Windows Azure </w:t>
      </w:r>
      <w:r>
        <w:rPr>
          <w:rFonts w:ascii="Arial" w:hAnsi="Arial" w:cs="Arial"/>
          <w:color w:val="333333"/>
          <w:sz w:val="20"/>
          <w:szCs w:val="20"/>
        </w:rPr>
        <w:t>和</w:t>
      </w:r>
      <w:r>
        <w:rPr>
          <w:rFonts w:ascii="Arial" w:hAnsi="Arial" w:cs="Arial"/>
          <w:color w:val="333333"/>
          <w:sz w:val="20"/>
          <w:szCs w:val="20"/>
        </w:rPr>
        <w:t xml:space="preserve"> Amazon Web Services</w:t>
      </w:r>
      <w:r>
        <w:rPr>
          <w:rFonts w:ascii="Arial" w:hAnsi="Arial" w:cs="Arial"/>
          <w:color w:val="333333"/>
          <w:sz w:val="20"/>
          <w:szCs w:val="20"/>
        </w:rPr>
        <w:t>）正在帮助各种规模的组织更快速轻松地适应不断变化的系统和数据保护需求，同时将资本开支转成运营开支，并享有稳定的服务水平协议。</w:t>
      </w:r>
    </w:p>
    <w:p w:rsidR="004F310D" w:rsidRDefault="004F310D" w:rsidP="004F310D">
      <w:pPr>
        <w:rPr>
          <w:rFonts w:ascii="宋体" w:hAnsi="宋体" w:cs="宋体"/>
          <w:sz w:val="24"/>
          <w:szCs w:val="24"/>
        </w:rPr>
      </w:pPr>
      <w:r>
        <w:rPr>
          <w:rFonts w:ascii="Arial" w:hAnsi="Arial" w:cs="Arial"/>
          <w:color w:val="333333"/>
          <w:sz w:val="20"/>
          <w:szCs w:val="20"/>
          <w:shd w:val="clear" w:color="auto" w:fill="FFFFFF"/>
        </w:rPr>
        <w:t> </w:t>
      </w:r>
    </w:p>
    <w:p w:rsidR="004F310D" w:rsidRDefault="004F310D" w:rsidP="004F310D">
      <w:pPr>
        <w:pStyle w:val="a3"/>
        <w:shd w:val="clear" w:color="auto" w:fill="FFFFFF"/>
        <w:spacing w:before="0" w:beforeAutospacing="0" w:after="0" w:afterAutospacing="0" w:line="282" w:lineRule="atLeast"/>
        <w:rPr>
          <w:rFonts w:ascii="Arial" w:hAnsi="Arial" w:cs="Arial"/>
          <w:color w:val="333333"/>
          <w:sz w:val="20"/>
          <w:szCs w:val="20"/>
        </w:rPr>
      </w:pPr>
      <w:r>
        <w:rPr>
          <w:rFonts w:ascii="Arial" w:hAnsi="Arial" w:cs="Arial"/>
          <w:color w:val="333333"/>
          <w:sz w:val="20"/>
          <w:szCs w:val="20"/>
        </w:rPr>
        <w:t xml:space="preserve">CA </w:t>
      </w:r>
      <w:proofErr w:type="spellStart"/>
      <w:r>
        <w:rPr>
          <w:rFonts w:ascii="Arial" w:hAnsi="Arial" w:cs="Arial"/>
          <w:color w:val="333333"/>
          <w:sz w:val="20"/>
          <w:szCs w:val="20"/>
        </w:rPr>
        <w:t>ARCserve</w:t>
      </w:r>
      <w:proofErr w:type="spellEnd"/>
      <w:r>
        <w:rPr>
          <w:rFonts w:ascii="Arial" w:hAnsi="Arial" w:cs="Arial"/>
          <w:color w:val="333333"/>
          <w:sz w:val="20"/>
          <w:szCs w:val="20"/>
        </w:rPr>
        <w:t xml:space="preserve"> </w:t>
      </w:r>
      <w:r>
        <w:rPr>
          <w:rFonts w:ascii="Arial" w:hAnsi="Arial" w:cs="Arial"/>
          <w:color w:val="333333"/>
          <w:sz w:val="20"/>
          <w:szCs w:val="20"/>
        </w:rPr>
        <w:t>系列产品提供了与</w:t>
      </w:r>
      <w:r>
        <w:rPr>
          <w:rFonts w:ascii="Arial" w:hAnsi="Arial" w:cs="Arial"/>
          <w:color w:val="333333"/>
          <w:sz w:val="20"/>
          <w:szCs w:val="20"/>
        </w:rPr>
        <w:t xml:space="preserve"> Windows Azure </w:t>
      </w:r>
      <w:r>
        <w:rPr>
          <w:rFonts w:ascii="Arial" w:hAnsi="Arial" w:cs="Arial"/>
          <w:color w:val="333333"/>
          <w:sz w:val="20"/>
          <w:szCs w:val="20"/>
        </w:rPr>
        <w:t>和</w:t>
      </w:r>
      <w:r>
        <w:rPr>
          <w:rFonts w:ascii="Arial" w:hAnsi="Arial" w:cs="Arial"/>
          <w:color w:val="333333"/>
          <w:sz w:val="20"/>
          <w:szCs w:val="20"/>
        </w:rPr>
        <w:t xml:space="preserve"> Amazon Web Services </w:t>
      </w:r>
      <w:r>
        <w:rPr>
          <w:rFonts w:ascii="Arial" w:hAnsi="Arial" w:cs="Arial"/>
          <w:color w:val="333333"/>
          <w:sz w:val="20"/>
          <w:szCs w:val="20"/>
        </w:rPr>
        <w:t>之间的云连接器，可用于备份、存档、复制和故障切换以实现高可用性。</w:t>
      </w:r>
      <w:r>
        <w:rPr>
          <w:rFonts w:ascii="Arial" w:hAnsi="Arial" w:cs="Arial"/>
          <w:color w:val="333333"/>
          <w:sz w:val="20"/>
          <w:szCs w:val="20"/>
        </w:rPr>
        <w:t xml:space="preserve"> </w:t>
      </w:r>
      <w:r>
        <w:rPr>
          <w:rFonts w:ascii="Arial" w:hAnsi="Arial" w:cs="Arial"/>
          <w:color w:val="333333"/>
          <w:sz w:val="20"/>
          <w:szCs w:val="20"/>
        </w:rPr>
        <w:t>您将获得：</w:t>
      </w:r>
    </w:p>
    <w:p w:rsidR="004F310D" w:rsidRDefault="004F310D" w:rsidP="004F310D">
      <w:pPr>
        <w:widowControl/>
        <w:numPr>
          <w:ilvl w:val="0"/>
          <w:numId w:val="5"/>
        </w:numPr>
        <w:shd w:val="clear" w:color="auto" w:fill="FFFFFF"/>
        <w:spacing w:line="282" w:lineRule="atLeast"/>
        <w:ind w:left="480" w:right="240"/>
        <w:jc w:val="left"/>
        <w:rPr>
          <w:rFonts w:ascii="Arial" w:hAnsi="Arial" w:cs="Arial"/>
          <w:color w:val="333333"/>
          <w:sz w:val="20"/>
          <w:szCs w:val="20"/>
        </w:rPr>
      </w:pPr>
      <w:r>
        <w:rPr>
          <w:rFonts w:ascii="Arial" w:hAnsi="Arial" w:cs="Arial"/>
          <w:color w:val="333333"/>
          <w:sz w:val="20"/>
          <w:szCs w:val="20"/>
        </w:rPr>
        <w:t>同时针对物理和虚拟服务器的保护。</w:t>
      </w:r>
    </w:p>
    <w:p w:rsidR="004F310D" w:rsidRDefault="004F310D" w:rsidP="004F310D">
      <w:pPr>
        <w:widowControl/>
        <w:numPr>
          <w:ilvl w:val="0"/>
          <w:numId w:val="5"/>
        </w:numPr>
        <w:shd w:val="clear" w:color="auto" w:fill="FFFFFF"/>
        <w:spacing w:line="282" w:lineRule="atLeast"/>
        <w:ind w:left="480" w:right="240"/>
        <w:jc w:val="left"/>
        <w:rPr>
          <w:rFonts w:ascii="Arial" w:hAnsi="Arial" w:cs="Arial"/>
          <w:color w:val="333333"/>
          <w:sz w:val="20"/>
          <w:szCs w:val="20"/>
        </w:rPr>
      </w:pPr>
      <w:r>
        <w:rPr>
          <w:rFonts w:ascii="Arial" w:hAnsi="Arial" w:cs="Arial"/>
          <w:color w:val="333333"/>
          <w:sz w:val="20"/>
          <w:szCs w:val="20"/>
        </w:rPr>
        <w:t>系统、应用程序和数据的保护、恢复和可用性。</w:t>
      </w:r>
    </w:p>
    <w:p w:rsidR="004F310D" w:rsidRDefault="004F310D" w:rsidP="004F310D">
      <w:pPr>
        <w:widowControl/>
        <w:numPr>
          <w:ilvl w:val="0"/>
          <w:numId w:val="5"/>
        </w:numPr>
        <w:shd w:val="clear" w:color="auto" w:fill="FFFFFF"/>
        <w:spacing w:line="282" w:lineRule="atLeast"/>
        <w:ind w:left="480" w:right="240"/>
        <w:jc w:val="left"/>
        <w:rPr>
          <w:rFonts w:ascii="Arial" w:hAnsi="Arial" w:cs="Arial"/>
          <w:color w:val="333333"/>
          <w:sz w:val="20"/>
          <w:szCs w:val="20"/>
        </w:rPr>
      </w:pPr>
      <w:r>
        <w:rPr>
          <w:rFonts w:ascii="Arial" w:hAnsi="Arial" w:cs="Arial"/>
          <w:color w:val="333333"/>
          <w:sz w:val="20"/>
          <w:szCs w:val="20"/>
        </w:rPr>
        <w:t>利用现场、外部和云资源的全面灵活性和敏捷性。</w:t>
      </w:r>
    </w:p>
    <w:p w:rsidR="004F310D" w:rsidRDefault="004F310D" w:rsidP="004F310D">
      <w:pPr>
        <w:widowControl/>
        <w:numPr>
          <w:ilvl w:val="0"/>
          <w:numId w:val="5"/>
        </w:numPr>
        <w:shd w:val="clear" w:color="auto" w:fill="FFFFFF"/>
        <w:spacing w:line="282" w:lineRule="atLeast"/>
        <w:ind w:left="480" w:right="240"/>
        <w:jc w:val="left"/>
        <w:rPr>
          <w:rFonts w:ascii="Arial" w:hAnsi="Arial" w:cs="Arial"/>
          <w:color w:val="333333"/>
          <w:sz w:val="20"/>
          <w:szCs w:val="20"/>
        </w:rPr>
      </w:pPr>
      <w:r>
        <w:rPr>
          <w:rFonts w:ascii="Arial" w:hAnsi="Arial" w:cs="Arial"/>
          <w:color w:val="333333"/>
          <w:sz w:val="20"/>
          <w:szCs w:val="20"/>
        </w:rPr>
        <w:t>通过内置加密技术提高的安全性。</w:t>
      </w:r>
    </w:p>
    <w:p w:rsidR="004F310D" w:rsidRDefault="004F310D" w:rsidP="004F310D">
      <w:pPr>
        <w:widowControl/>
        <w:numPr>
          <w:ilvl w:val="0"/>
          <w:numId w:val="5"/>
        </w:numPr>
        <w:shd w:val="clear" w:color="auto" w:fill="FFFFFF"/>
        <w:spacing w:line="282" w:lineRule="atLeast"/>
        <w:ind w:left="480" w:right="240"/>
        <w:jc w:val="left"/>
        <w:rPr>
          <w:rFonts w:ascii="Arial" w:hAnsi="Arial" w:cs="Arial"/>
          <w:color w:val="333333"/>
          <w:sz w:val="20"/>
          <w:szCs w:val="20"/>
        </w:rPr>
      </w:pPr>
      <w:r>
        <w:rPr>
          <w:rFonts w:ascii="Arial" w:hAnsi="Arial" w:cs="Arial"/>
          <w:color w:val="333333"/>
          <w:sz w:val="20"/>
          <w:szCs w:val="20"/>
        </w:rPr>
        <w:t>易于使用的集中化管理和报表。</w:t>
      </w:r>
    </w:p>
    <w:p w:rsidR="004F310D" w:rsidRDefault="004F310D" w:rsidP="004F310D">
      <w:pPr>
        <w:pStyle w:val="a3"/>
        <w:shd w:val="clear" w:color="auto" w:fill="FFFFFF"/>
        <w:spacing w:before="0" w:beforeAutospacing="0" w:after="0" w:afterAutospacing="0" w:line="282" w:lineRule="atLeast"/>
        <w:rPr>
          <w:rFonts w:ascii="Arial" w:hAnsi="Arial" w:cs="Arial"/>
          <w:color w:val="333333"/>
          <w:sz w:val="20"/>
          <w:szCs w:val="20"/>
        </w:rPr>
      </w:pPr>
      <w:r>
        <w:rPr>
          <w:rFonts w:ascii="Arial" w:hAnsi="Arial" w:cs="Arial"/>
          <w:color w:val="333333"/>
          <w:sz w:val="20"/>
          <w:szCs w:val="20"/>
        </w:rPr>
        <w:t>无论您利用</w:t>
      </w:r>
      <w:r>
        <w:rPr>
          <w:rFonts w:ascii="Arial" w:hAnsi="Arial" w:cs="Arial"/>
          <w:color w:val="333333"/>
          <w:sz w:val="20"/>
          <w:szCs w:val="20"/>
        </w:rPr>
        <w:t xml:space="preserve"> MSP </w:t>
      </w:r>
      <w:r>
        <w:rPr>
          <w:rFonts w:ascii="Arial" w:hAnsi="Arial" w:cs="Arial"/>
          <w:color w:val="333333"/>
          <w:sz w:val="20"/>
          <w:szCs w:val="20"/>
        </w:rPr>
        <w:t>云服务、公共云服务还是创建自己的私有云，都需要了解</w:t>
      </w:r>
      <w:r>
        <w:rPr>
          <w:rFonts w:ascii="Arial" w:hAnsi="Arial" w:cs="Arial"/>
          <w:color w:val="333333"/>
          <w:sz w:val="20"/>
          <w:szCs w:val="20"/>
        </w:rPr>
        <w:t xml:space="preserve"> CA </w:t>
      </w:r>
      <w:proofErr w:type="spellStart"/>
      <w:r>
        <w:rPr>
          <w:rFonts w:ascii="Arial" w:hAnsi="Arial" w:cs="Arial"/>
          <w:color w:val="333333"/>
          <w:sz w:val="20"/>
          <w:szCs w:val="20"/>
        </w:rPr>
        <w:t>ARCserve</w:t>
      </w:r>
      <w:proofErr w:type="spellEnd"/>
      <w:r>
        <w:rPr>
          <w:rFonts w:ascii="Arial" w:hAnsi="Arial" w:cs="Arial"/>
          <w:color w:val="333333"/>
          <w:sz w:val="20"/>
          <w:szCs w:val="20"/>
        </w:rPr>
        <w:t xml:space="preserve"> </w:t>
      </w:r>
      <w:r>
        <w:rPr>
          <w:rFonts w:ascii="Arial" w:hAnsi="Arial" w:cs="Arial"/>
          <w:color w:val="333333"/>
          <w:sz w:val="20"/>
          <w:szCs w:val="20"/>
        </w:rPr>
        <w:t>系列产品如何帮助您在条件具备时达到这一目的。</w:t>
      </w:r>
    </w:p>
    <w:p w:rsidR="003410E2" w:rsidRPr="004F310D" w:rsidRDefault="003410E2" w:rsidP="004F310D">
      <w:bookmarkStart w:id="0" w:name="_GoBack"/>
      <w:bookmarkEnd w:id="0"/>
    </w:p>
    <w:sectPr w:rsidR="003410E2" w:rsidRPr="004F31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51958"/>
    <w:multiLevelType w:val="multilevel"/>
    <w:tmpl w:val="0B6A3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567B47"/>
    <w:multiLevelType w:val="multilevel"/>
    <w:tmpl w:val="4EFC7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D32129"/>
    <w:multiLevelType w:val="multilevel"/>
    <w:tmpl w:val="C0DAF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136EC7"/>
    <w:multiLevelType w:val="multilevel"/>
    <w:tmpl w:val="1792A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620F32"/>
    <w:multiLevelType w:val="multilevel"/>
    <w:tmpl w:val="6B145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0E2"/>
    <w:rsid w:val="003410E2"/>
    <w:rsid w:val="004F310D"/>
    <w:rsid w:val="00757E8A"/>
    <w:rsid w:val="00E67166"/>
    <w:rsid w:val="00ED605B"/>
    <w:rsid w:val="00F37A2E"/>
    <w:rsid w:val="00FA6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757E8A"/>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F37A2E"/>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F37A2E"/>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F37A2E"/>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37A2E"/>
    <w:rPr>
      <w:rFonts w:ascii="宋体" w:eastAsia="宋体" w:hAnsi="宋体" w:cs="宋体"/>
      <w:b/>
      <w:bCs/>
      <w:kern w:val="0"/>
      <w:sz w:val="36"/>
      <w:szCs w:val="36"/>
    </w:rPr>
  </w:style>
  <w:style w:type="character" w:customStyle="1" w:styleId="3Char">
    <w:name w:val="标题 3 Char"/>
    <w:basedOn w:val="a0"/>
    <w:link w:val="3"/>
    <w:uiPriority w:val="9"/>
    <w:rsid w:val="00F37A2E"/>
    <w:rPr>
      <w:rFonts w:ascii="宋体" w:eastAsia="宋体" w:hAnsi="宋体" w:cs="宋体"/>
      <w:b/>
      <w:bCs/>
      <w:kern w:val="0"/>
      <w:sz w:val="27"/>
      <w:szCs w:val="27"/>
    </w:rPr>
  </w:style>
  <w:style w:type="character" w:customStyle="1" w:styleId="4Char">
    <w:name w:val="标题 4 Char"/>
    <w:basedOn w:val="a0"/>
    <w:link w:val="4"/>
    <w:uiPriority w:val="9"/>
    <w:rsid w:val="00F37A2E"/>
    <w:rPr>
      <w:rFonts w:ascii="宋体" w:eastAsia="宋体" w:hAnsi="宋体" w:cs="宋体"/>
      <w:b/>
      <w:bCs/>
      <w:kern w:val="0"/>
      <w:sz w:val="24"/>
      <w:szCs w:val="24"/>
    </w:rPr>
  </w:style>
  <w:style w:type="paragraph" w:styleId="a3">
    <w:name w:val="Normal (Web)"/>
    <w:basedOn w:val="a"/>
    <w:uiPriority w:val="99"/>
    <w:semiHidden/>
    <w:unhideWhenUsed/>
    <w:rsid w:val="00F37A2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37A2E"/>
    <w:rPr>
      <w:b/>
      <w:bCs/>
    </w:rPr>
  </w:style>
  <w:style w:type="character" w:customStyle="1" w:styleId="apple-converted-space">
    <w:name w:val="apple-converted-space"/>
    <w:basedOn w:val="a0"/>
    <w:rsid w:val="00FA6E34"/>
  </w:style>
  <w:style w:type="character" w:styleId="a5">
    <w:name w:val="Hyperlink"/>
    <w:basedOn w:val="a0"/>
    <w:uiPriority w:val="99"/>
    <w:semiHidden/>
    <w:unhideWhenUsed/>
    <w:rsid w:val="00FA6E34"/>
    <w:rPr>
      <w:color w:val="0000FF"/>
      <w:u w:val="single"/>
    </w:rPr>
  </w:style>
  <w:style w:type="character" w:customStyle="1" w:styleId="1Char">
    <w:name w:val="标题 1 Char"/>
    <w:basedOn w:val="a0"/>
    <w:link w:val="1"/>
    <w:uiPriority w:val="9"/>
    <w:rsid w:val="00757E8A"/>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757E8A"/>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F37A2E"/>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F37A2E"/>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F37A2E"/>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37A2E"/>
    <w:rPr>
      <w:rFonts w:ascii="宋体" w:eastAsia="宋体" w:hAnsi="宋体" w:cs="宋体"/>
      <w:b/>
      <w:bCs/>
      <w:kern w:val="0"/>
      <w:sz w:val="36"/>
      <w:szCs w:val="36"/>
    </w:rPr>
  </w:style>
  <w:style w:type="character" w:customStyle="1" w:styleId="3Char">
    <w:name w:val="标题 3 Char"/>
    <w:basedOn w:val="a0"/>
    <w:link w:val="3"/>
    <w:uiPriority w:val="9"/>
    <w:rsid w:val="00F37A2E"/>
    <w:rPr>
      <w:rFonts w:ascii="宋体" w:eastAsia="宋体" w:hAnsi="宋体" w:cs="宋体"/>
      <w:b/>
      <w:bCs/>
      <w:kern w:val="0"/>
      <w:sz w:val="27"/>
      <w:szCs w:val="27"/>
    </w:rPr>
  </w:style>
  <w:style w:type="character" w:customStyle="1" w:styleId="4Char">
    <w:name w:val="标题 4 Char"/>
    <w:basedOn w:val="a0"/>
    <w:link w:val="4"/>
    <w:uiPriority w:val="9"/>
    <w:rsid w:val="00F37A2E"/>
    <w:rPr>
      <w:rFonts w:ascii="宋体" w:eastAsia="宋体" w:hAnsi="宋体" w:cs="宋体"/>
      <w:b/>
      <w:bCs/>
      <w:kern w:val="0"/>
      <w:sz w:val="24"/>
      <w:szCs w:val="24"/>
    </w:rPr>
  </w:style>
  <w:style w:type="paragraph" w:styleId="a3">
    <w:name w:val="Normal (Web)"/>
    <w:basedOn w:val="a"/>
    <w:uiPriority w:val="99"/>
    <w:semiHidden/>
    <w:unhideWhenUsed/>
    <w:rsid w:val="00F37A2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37A2E"/>
    <w:rPr>
      <w:b/>
      <w:bCs/>
    </w:rPr>
  </w:style>
  <w:style w:type="character" w:customStyle="1" w:styleId="apple-converted-space">
    <w:name w:val="apple-converted-space"/>
    <w:basedOn w:val="a0"/>
    <w:rsid w:val="00FA6E34"/>
  </w:style>
  <w:style w:type="character" w:styleId="a5">
    <w:name w:val="Hyperlink"/>
    <w:basedOn w:val="a0"/>
    <w:uiPriority w:val="99"/>
    <w:semiHidden/>
    <w:unhideWhenUsed/>
    <w:rsid w:val="00FA6E34"/>
    <w:rPr>
      <w:color w:val="0000FF"/>
      <w:u w:val="single"/>
    </w:rPr>
  </w:style>
  <w:style w:type="character" w:customStyle="1" w:styleId="1Char">
    <w:name w:val="标题 1 Char"/>
    <w:basedOn w:val="a0"/>
    <w:link w:val="1"/>
    <w:uiPriority w:val="9"/>
    <w:rsid w:val="00757E8A"/>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10608">
      <w:bodyDiv w:val="1"/>
      <w:marLeft w:val="0"/>
      <w:marRight w:val="0"/>
      <w:marTop w:val="0"/>
      <w:marBottom w:val="0"/>
      <w:divBdr>
        <w:top w:val="none" w:sz="0" w:space="0" w:color="auto"/>
        <w:left w:val="none" w:sz="0" w:space="0" w:color="auto"/>
        <w:bottom w:val="none" w:sz="0" w:space="0" w:color="auto"/>
        <w:right w:val="none" w:sz="0" w:space="0" w:color="auto"/>
      </w:divBdr>
    </w:div>
    <w:div w:id="1179806712">
      <w:bodyDiv w:val="1"/>
      <w:marLeft w:val="0"/>
      <w:marRight w:val="0"/>
      <w:marTop w:val="0"/>
      <w:marBottom w:val="0"/>
      <w:divBdr>
        <w:top w:val="none" w:sz="0" w:space="0" w:color="auto"/>
        <w:left w:val="none" w:sz="0" w:space="0" w:color="auto"/>
        <w:bottom w:val="none" w:sz="0" w:space="0" w:color="auto"/>
        <w:right w:val="none" w:sz="0" w:space="0" w:color="auto"/>
      </w:divBdr>
    </w:div>
    <w:div w:id="1645692610">
      <w:bodyDiv w:val="1"/>
      <w:marLeft w:val="0"/>
      <w:marRight w:val="0"/>
      <w:marTop w:val="0"/>
      <w:marBottom w:val="0"/>
      <w:divBdr>
        <w:top w:val="none" w:sz="0" w:space="0" w:color="auto"/>
        <w:left w:val="none" w:sz="0" w:space="0" w:color="auto"/>
        <w:bottom w:val="none" w:sz="0" w:space="0" w:color="auto"/>
        <w:right w:val="none" w:sz="0" w:space="0" w:color="auto"/>
      </w:divBdr>
    </w:div>
    <w:div w:id="175658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465</Characters>
  <Application>Microsoft Office Word</Application>
  <DocSecurity>0</DocSecurity>
  <Lines>3</Lines>
  <Paragraphs>1</Paragraphs>
  <ScaleCrop>false</ScaleCrop>
  <Company>Microsoft</Company>
  <LinksUpToDate>false</LinksUpToDate>
  <CharactersWithSpaces>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2013-12-27T09:22:00Z</dcterms:created>
  <dcterms:modified xsi:type="dcterms:W3CDTF">2013-12-27T09:22:00Z</dcterms:modified>
</cp:coreProperties>
</file>